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mc:Ignorable="w14 w15 w16se w16cid w16 w16cex w16sdtdh w16sdtfl w16du wp14">
  <w:body>
    <w:p w:rsidRPr="00B2287D" w:rsidR="00D87BEC" w:rsidP="00D53D19" w:rsidRDefault="00505DA2" w14:paraId="2B63C019" w14:textId="77777777">
      <w:pPr>
        <w:contextualSpacing/>
        <w:rPr>
          <w:sz w:val="24"/>
          <w:szCs w:val="24"/>
        </w:rPr>
      </w:pPr>
      <w:r>
        <w:rPr>
          <w:b/>
          <w:sz w:val="24"/>
          <w:szCs w:val="24"/>
        </w:rPr>
        <w:t>Susrutha Shettygari</w:t>
      </w:r>
      <w:r w:rsidRPr="00B2287D" w:rsidR="00B2287D">
        <w:rPr>
          <w:b/>
          <w:sz w:val="24"/>
          <w:szCs w:val="24"/>
        </w:rPr>
        <w:t xml:space="preserve">                                  </w:t>
      </w:r>
    </w:p>
    <w:p w:rsidR="005F69F6" w:rsidP="00D53D19" w:rsidRDefault="00B2287D" w14:paraId="2CCD49B6" w14:textId="06A8445A">
      <w:pPr>
        <w:contextualSpacing/>
      </w:pPr>
      <w:r w:rsidRPr="00B2287D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 wp14:anchorId="6D5DDD3B" wp14:editId="44FD0477">
            <wp:simplePos x="0" y="0"/>
            <wp:positionH relativeFrom="column">
              <wp:posOffset>2390458</wp:posOffset>
            </wp:positionH>
            <wp:positionV relativeFrom="paragraph">
              <wp:posOffset>-54180</wp:posOffset>
            </wp:positionV>
            <wp:extent cx="254000" cy="314325"/>
            <wp:effectExtent l="0" t="0" r="0" b="0"/>
            <wp:wrapNone/>
            <wp:docPr id="23" name="Picture 23">
              <a:extLst xmlns:a="http://schemas.openxmlformats.org/drawingml/2006/main">
                <a:ext uri="{FF2B5EF4-FFF2-40B4-BE49-F238E27FC236}">
                  <a16:creationId xmlns:a16="http://schemas.microsoft.com/office/drawing/2014/main" id="{76C5F10B-C77B-454A-80E5-ACF31046FD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287D">
        <w:rPr>
          <w:sz w:val="24"/>
          <w:szCs w:val="24"/>
        </w:rPr>
        <w:t xml:space="preserve">(616) </w:t>
      </w:r>
      <w:r w:rsidR="00505DA2">
        <w:rPr>
          <w:sz w:val="24"/>
          <w:szCs w:val="24"/>
        </w:rPr>
        <w:t>900</w:t>
      </w:r>
      <w:r w:rsidRPr="00B2287D">
        <w:rPr>
          <w:sz w:val="24"/>
          <w:szCs w:val="24"/>
        </w:rPr>
        <w:t>-</w:t>
      </w:r>
      <w:r w:rsidR="00505DA2">
        <w:rPr>
          <w:sz w:val="24"/>
          <w:szCs w:val="24"/>
        </w:rPr>
        <w:t>3192</w:t>
      </w:r>
      <w:r w:rsidRPr="00B2287D">
        <w:rPr>
          <w:b/>
          <w:sz w:val="24"/>
          <w:szCs w:val="24"/>
        </w:rPr>
        <w:t xml:space="preserve"> |</w:t>
      </w:r>
      <w:r w:rsidRPr="00B2287D">
        <w:rPr>
          <w:sz w:val="24"/>
          <w:szCs w:val="24"/>
        </w:rPr>
        <w:t xml:space="preserve"> </w:t>
      </w:r>
      <w:r w:rsidR="00FD0E11">
        <w:rPr>
          <w:b/>
          <w:color w:val="467886"/>
          <w:sz w:val="24"/>
          <w:szCs w:val="24"/>
          <w:u w:val="single" w:color="467886"/>
        </w:rPr>
        <w:t>shettygarisusrutha</w:t>
      </w:r>
      <w:r w:rsidR="00505DA2">
        <w:rPr>
          <w:b/>
          <w:color w:val="467886"/>
          <w:sz w:val="24"/>
          <w:szCs w:val="24"/>
          <w:u w:val="single" w:color="467886"/>
        </w:rPr>
        <w:t>@gmail.com</w:t>
      </w:r>
      <w:r w:rsidRPr="00B2287D">
        <w:rPr>
          <w:b/>
          <w:sz w:val="24"/>
          <w:szCs w:val="24"/>
        </w:rPr>
        <w:t xml:space="preserve"> </w:t>
      </w:r>
      <w:r w:rsidRPr="00B2287D">
        <w:rPr>
          <w:sz w:val="24"/>
          <w:szCs w:val="24"/>
        </w:rPr>
        <w:t>|</w:t>
      </w:r>
      <w:r w:rsidRPr="00B2287D" w:rsidR="003C469D">
        <w:rPr>
          <w:sz w:val="24"/>
          <w:szCs w:val="24"/>
        </w:rPr>
        <w:t xml:space="preserve"> </w:t>
      </w:r>
      <w:r w:rsidRPr="00B2287D">
        <w:rPr>
          <w:sz w:val="24"/>
          <w:szCs w:val="24"/>
        </w:rPr>
        <w:t>Grand Rapids, MI</w:t>
      </w:r>
      <w:r w:rsidRPr="00B2287D" w:rsidR="003C469D">
        <w:rPr>
          <w:sz w:val="24"/>
          <w:szCs w:val="24"/>
        </w:rPr>
        <w:t xml:space="preserve">, </w:t>
      </w:r>
      <w:r w:rsidRPr="00B2287D">
        <w:rPr>
          <w:sz w:val="24"/>
          <w:szCs w:val="24"/>
        </w:rPr>
        <w:t>495</w:t>
      </w:r>
      <w:r w:rsidR="007440A5">
        <w:rPr>
          <w:sz w:val="24"/>
          <w:szCs w:val="24"/>
        </w:rPr>
        <w:t>44</w:t>
      </w:r>
      <w:r w:rsidR="007440A5">
        <w:rPr>
          <w:sz w:val="24"/>
          <w:szCs w:val="24"/>
        </w:rPr>
        <w:br/>
      </w:r>
      <w:r w:rsidRPr="00E01C6C" w:rsidR="00E01C6C">
        <w:t>Health Informatics Analyst</w:t>
      </w:r>
      <w:r w:rsidR="00E01C6C">
        <w:t xml:space="preserve"> </w:t>
      </w:r>
      <w:r w:rsidR="00E01C6C">
        <w:t>•</w:t>
      </w:r>
      <w:r w:rsidR="00E01C6C">
        <w:t xml:space="preserve"> </w:t>
      </w:r>
      <w:r w:rsidR="007440A5">
        <w:t xml:space="preserve">Data </w:t>
      </w:r>
      <w:r w:rsidR="002965FE">
        <w:t>Analyst • SQL</w:t>
      </w:r>
      <w:r w:rsidR="007440A5">
        <w:t xml:space="preserve"> • </w:t>
      </w:r>
      <w:r w:rsidR="007C0E96">
        <w:t xml:space="preserve">Tableau </w:t>
      </w:r>
      <w:r w:rsidR="002965FE">
        <w:t>• Healthcare IT</w:t>
      </w:r>
      <w:r w:rsidR="005E3750">
        <w:t xml:space="preserve"> </w:t>
      </w:r>
      <w:r w:rsidR="008451F8">
        <w:t>• IT analyst</w:t>
      </w:r>
      <w:r w:rsidR="004C30CF">
        <w:t xml:space="preserve"> </w:t>
      </w:r>
      <w:r w:rsidR="004C30CF">
        <w:t>•</w:t>
      </w:r>
      <w:r w:rsidR="004C30CF">
        <w:t xml:space="preserve"> Electronic Health records.</w:t>
      </w:r>
      <w:r w:rsidR="007440A5">
        <w:br/>
      </w:r>
      <w:r w:rsidRPr="007440A5" w:rsidR="007440A5">
        <w:rPr>
          <w:b/>
          <w:bCs/>
          <w:sz w:val="24"/>
          <w:szCs w:val="24"/>
        </w:rPr>
        <w:t>PROFESSIONAL SUMMARY</w:t>
      </w:r>
      <w:r w:rsidR="007440A5">
        <w:rPr>
          <w:sz w:val="24"/>
          <w:szCs w:val="24"/>
        </w:rPr>
        <w:t>:</w:t>
      </w:r>
      <w:r w:rsidR="007440A5">
        <w:rPr>
          <w:sz w:val="24"/>
          <w:szCs w:val="24"/>
        </w:rPr>
        <w:br/>
      </w:r>
      <w:r w:rsidRPr="005E7F08" w:rsidR="005E7F08">
        <w:t xml:space="preserve">Health Informatics Analyst with 4+ years of experience across healthcare IT, data analytics, and enterprise systems supporting regulated retail and clinical environments, including pharmacy operations. </w:t>
      </w:r>
      <w:r w:rsidRPr="005E7F08" w:rsidR="005E7F08">
        <w:t>Master’s trained</w:t>
      </w:r>
      <w:r w:rsidRPr="005E7F08" w:rsidR="005E7F08">
        <w:t xml:space="preserve"> in Health Informatics with proven ability to translate clinical and business requirements into technical solutions. Certified EHR Specialist (Udemy) with hands-on experience supporting Epic EHR systems, data integration, and interoperability</w:t>
      </w:r>
      <w:r w:rsidR="005E7F08">
        <w:t>.</w:t>
      </w:r>
    </w:p>
    <w:p w:rsidR="007440A5" w:rsidP="00D53D19" w:rsidRDefault="00EE20FC" w14:paraId="5A91A1A8" w14:textId="77777777">
      <w:pPr>
        <w:contextualSpacing/>
      </w:pPr>
      <w:r w:rsidRPr="00EE20FC">
        <w:rPr>
          <w:b/>
          <w:bCs/>
          <w:sz w:val="24"/>
          <w:szCs w:val="24"/>
        </w:rPr>
        <w:t>KEY SKILLS:</w:t>
      </w:r>
      <w:r>
        <w:t xml:space="preserve"> </w:t>
      </w:r>
    </w:p>
    <w:p w:rsidR="00EE20FC" w:rsidP="00D53D19" w:rsidRDefault="00EE20FC" w14:paraId="1FF3A25E" w14:textId="5027886D">
      <w:pPr>
        <w:pStyle w:val="ListParagraph"/>
        <w:numPr>
          <w:ilvl w:val="0"/>
          <w:numId w:val="24"/>
        </w:numPr>
      </w:pPr>
      <w:r>
        <w:t xml:space="preserve">SQL – 3 Years                                           </w:t>
      </w:r>
      <w:r w:rsidRPr="00EE20FC">
        <w:rPr>
          <w:b/>
          <w:bCs/>
          <w:sz w:val="26"/>
          <w:szCs w:val="26"/>
        </w:rPr>
        <w:t xml:space="preserve">• </w:t>
      </w:r>
      <w:r>
        <w:rPr>
          <w:sz w:val="21"/>
          <w:szCs w:val="21"/>
        </w:rPr>
        <w:t xml:space="preserve">R studio </w:t>
      </w:r>
      <w:r w:rsidR="00D97230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D97230">
        <w:rPr>
          <w:sz w:val="21"/>
          <w:szCs w:val="21"/>
        </w:rPr>
        <w:t xml:space="preserve">3 Years        </w:t>
      </w:r>
      <w:r w:rsidR="00765EEF">
        <w:rPr>
          <w:sz w:val="21"/>
          <w:szCs w:val="21"/>
        </w:rPr>
        <w:t xml:space="preserve">            </w:t>
      </w:r>
      <w:r w:rsidR="00D97230">
        <w:rPr>
          <w:sz w:val="21"/>
          <w:szCs w:val="21"/>
        </w:rPr>
        <w:t xml:space="preserve"> </w:t>
      </w:r>
      <w:r w:rsidRPr="00EE20FC" w:rsidR="00D97230">
        <w:rPr>
          <w:b/>
          <w:bCs/>
          <w:sz w:val="26"/>
          <w:szCs w:val="26"/>
        </w:rPr>
        <w:t>•</w:t>
      </w:r>
      <w:r w:rsidRPr="00765EEF" w:rsidR="00765EEF">
        <w:rPr>
          <w:sz w:val="21"/>
          <w:szCs w:val="21"/>
        </w:rPr>
        <w:t xml:space="preserve"> </w:t>
      </w:r>
      <w:r w:rsidRPr="007D1E40" w:rsidR="007D1E40">
        <w:rPr>
          <w:sz w:val="21"/>
          <w:szCs w:val="21"/>
        </w:rPr>
        <w:t>Workflow &amp; Systems Analysis</w:t>
      </w:r>
      <w:r w:rsidR="007D1E40">
        <w:rPr>
          <w:sz w:val="21"/>
          <w:szCs w:val="21"/>
        </w:rPr>
        <w:t xml:space="preserve"> – 2.5 Years</w:t>
      </w:r>
    </w:p>
    <w:p w:rsidRPr="00485CAC" w:rsidR="00EE20FC" w:rsidP="00D53D19" w:rsidRDefault="008A113E" w14:paraId="60A8BF0C" w14:textId="12BE3752">
      <w:pPr>
        <w:pStyle w:val="ListParagraph"/>
        <w:numPr>
          <w:ilvl w:val="0"/>
          <w:numId w:val="24"/>
        </w:numPr>
        <w:rPr>
          <w:sz w:val="21"/>
          <w:szCs w:val="21"/>
          <w:lang w:val="en-IN"/>
        </w:rPr>
      </w:pPr>
      <w:r>
        <w:t>Data warehousing</w:t>
      </w:r>
      <w:r w:rsidR="00EE20FC">
        <w:t xml:space="preserve"> – </w:t>
      </w:r>
      <w:r>
        <w:t>2</w:t>
      </w:r>
      <w:r w:rsidR="00EE20FC">
        <w:t xml:space="preserve"> Years </w:t>
      </w:r>
      <w:r>
        <w:t xml:space="preserve">             </w:t>
      </w:r>
      <w:r w:rsidR="00EE20FC">
        <w:t xml:space="preserve">       </w:t>
      </w:r>
      <w:r w:rsidRPr="00EE20FC" w:rsidR="00D97230">
        <w:rPr>
          <w:b/>
          <w:bCs/>
          <w:sz w:val="26"/>
          <w:szCs w:val="26"/>
        </w:rPr>
        <w:t>•</w:t>
      </w:r>
      <w:r w:rsidR="00D97230">
        <w:rPr>
          <w:b/>
          <w:bCs/>
          <w:sz w:val="26"/>
          <w:szCs w:val="26"/>
        </w:rPr>
        <w:t xml:space="preserve"> </w:t>
      </w:r>
      <w:r w:rsidR="007B6E44">
        <w:rPr>
          <w:sz w:val="21"/>
          <w:szCs w:val="21"/>
        </w:rPr>
        <w:t xml:space="preserve">Microsoft </w:t>
      </w:r>
      <w:r w:rsidR="0002665C">
        <w:rPr>
          <w:sz w:val="21"/>
          <w:szCs w:val="21"/>
        </w:rPr>
        <w:t>Excel -</w:t>
      </w:r>
      <w:r w:rsidR="00D97230">
        <w:rPr>
          <w:sz w:val="21"/>
          <w:szCs w:val="21"/>
        </w:rPr>
        <w:t xml:space="preserve"> </w:t>
      </w:r>
      <w:r w:rsidR="007B6E44">
        <w:rPr>
          <w:sz w:val="21"/>
          <w:szCs w:val="21"/>
        </w:rPr>
        <w:t>5</w:t>
      </w:r>
      <w:r w:rsidR="00D97230">
        <w:rPr>
          <w:sz w:val="21"/>
          <w:szCs w:val="21"/>
        </w:rPr>
        <w:t xml:space="preserve"> Years  </w:t>
      </w:r>
      <w:r w:rsidR="00485CAC">
        <w:rPr>
          <w:sz w:val="21"/>
          <w:szCs w:val="21"/>
        </w:rPr>
        <w:t xml:space="preserve">         </w:t>
      </w:r>
      <w:r w:rsidR="007D1E40">
        <w:rPr>
          <w:sz w:val="21"/>
          <w:szCs w:val="21"/>
        </w:rPr>
        <w:t xml:space="preserve"> </w:t>
      </w:r>
      <w:r w:rsidRPr="00EE20FC" w:rsidR="00485CAC">
        <w:rPr>
          <w:b/>
          <w:bCs/>
          <w:sz w:val="26"/>
          <w:szCs w:val="26"/>
        </w:rPr>
        <w:t>•</w:t>
      </w:r>
      <w:r w:rsidR="00485CAC">
        <w:rPr>
          <w:b/>
          <w:bCs/>
          <w:sz w:val="26"/>
          <w:szCs w:val="26"/>
        </w:rPr>
        <w:t xml:space="preserve"> </w:t>
      </w:r>
      <w:r w:rsidRPr="00485CAC" w:rsidR="00485CAC">
        <w:rPr>
          <w:sz w:val="21"/>
          <w:szCs w:val="21"/>
          <w:lang w:val="en-IN"/>
        </w:rPr>
        <w:t xml:space="preserve">Data Cleansing &amp; </w:t>
      </w:r>
      <w:r w:rsidR="00C60A43">
        <w:rPr>
          <w:sz w:val="21"/>
          <w:szCs w:val="21"/>
          <w:lang w:val="en-IN"/>
        </w:rPr>
        <w:t>Manipulation</w:t>
      </w:r>
      <w:r w:rsidR="007D1E40">
        <w:rPr>
          <w:sz w:val="21"/>
          <w:szCs w:val="21"/>
          <w:lang w:val="en-IN"/>
        </w:rPr>
        <w:t xml:space="preserve"> – 3 Years</w:t>
      </w:r>
    </w:p>
    <w:p w:rsidRPr="00D97230" w:rsidR="00EE20FC" w:rsidP="00D53D19" w:rsidRDefault="00EE20FC" w14:paraId="44B61377" w14:textId="02F936B9">
      <w:pPr>
        <w:pStyle w:val="ListParagraph"/>
        <w:numPr>
          <w:ilvl w:val="0"/>
          <w:numId w:val="24"/>
        </w:numPr>
        <w:rPr>
          <w:sz w:val="21"/>
          <w:szCs w:val="21"/>
        </w:rPr>
      </w:pPr>
      <w:r>
        <w:t xml:space="preserve">Tableau – 3 years </w:t>
      </w:r>
      <w:r w:rsidR="00D97230">
        <w:t xml:space="preserve">            </w:t>
      </w:r>
      <w:r w:rsidR="00485CAC">
        <w:t xml:space="preserve"> </w:t>
      </w:r>
      <w:r w:rsidRPr="00D97230" w:rsidR="00D97230">
        <w:rPr>
          <w:b/>
          <w:bCs/>
          <w:sz w:val="21"/>
          <w:szCs w:val="21"/>
        </w:rPr>
        <w:t xml:space="preserve"> </w:t>
      </w:r>
      <w:r w:rsidR="00D97230">
        <w:rPr>
          <w:b/>
          <w:bCs/>
          <w:sz w:val="21"/>
          <w:szCs w:val="21"/>
        </w:rPr>
        <w:t xml:space="preserve">                        </w:t>
      </w:r>
      <w:r w:rsidRPr="00EE20FC" w:rsidR="00D97230">
        <w:rPr>
          <w:b/>
          <w:bCs/>
          <w:sz w:val="26"/>
          <w:szCs w:val="26"/>
        </w:rPr>
        <w:t>•</w:t>
      </w:r>
      <w:r w:rsidR="00D97230">
        <w:rPr>
          <w:b/>
          <w:bCs/>
          <w:sz w:val="26"/>
          <w:szCs w:val="26"/>
        </w:rPr>
        <w:t xml:space="preserve"> </w:t>
      </w:r>
      <w:r w:rsidR="004C30CF">
        <w:t>EHR</w:t>
      </w:r>
      <w:r w:rsidR="00D97230">
        <w:rPr>
          <w:sz w:val="21"/>
          <w:szCs w:val="21"/>
        </w:rPr>
        <w:t xml:space="preserve"> - </w:t>
      </w:r>
      <w:r w:rsidR="004C30CF">
        <w:rPr>
          <w:sz w:val="21"/>
          <w:szCs w:val="21"/>
        </w:rPr>
        <w:t>3</w:t>
      </w:r>
      <w:r w:rsidR="00D97230">
        <w:rPr>
          <w:sz w:val="21"/>
          <w:szCs w:val="21"/>
        </w:rPr>
        <w:t xml:space="preserve"> Years</w:t>
      </w:r>
      <w:r w:rsidR="007D1E40">
        <w:rPr>
          <w:sz w:val="21"/>
          <w:szCs w:val="21"/>
        </w:rPr>
        <w:t xml:space="preserve">                       </w:t>
      </w:r>
      <w:r w:rsidRPr="00EE20FC" w:rsidR="007D1E40">
        <w:rPr>
          <w:b/>
          <w:bCs/>
          <w:sz w:val="26"/>
          <w:szCs w:val="26"/>
        </w:rPr>
        <w:t>•</w:t>
      </w:r>
      <w:r w:rsidR="007D1E40">
        <w:rPr>
          <w:b/>
          <w:bCs/>
          <w:sz w:val="26"/>
          <w:szCs w:val="26"/>
        </w:rPr>
        <w:t xml:space="preserve"> </w:t>
      </w:r>
      <w:r w:rsidRPr="007D1E40" w:rsidR="007D1E40">
        <w:rPr>
          <w:sz w:val="21"/>
          <w:szCs w:val="21"/>
        </w:rPr>
        <w:t>Statistical Data Analysis</w:t>
      </w:r>
      <w:r w:rsidR="007D1E40">
        <w:rPr>
          <w:sz w:val="21"/>
          <w:szCs w:val="21"/>
        </w:rPr>
        <w:t xml:space="preserve"> – 3 Years</w:t>
      </w:r>
    </w:p>
    <w:p w:rsidR="00D87BEC" w:rsidP="00D53D19" w:rsidRDefault="00B2287D" w14:paraId="1815897C" w14:textId="77777777">
      <w:pPr>
        <w:contextualSpacing/>
      </w:pPr>
      <w:r>
        <w:rPr>
          <w:b/>
          <w:sz w:val="24"/>
        </w:rPr>
        <w:t xml:space="preserve">EDUCATION: </w:t>
      </w:r>
    </w:p>
    <w:p w:rsidR="00505DA2" w:rsidP="00D53D19" w:rsidRDefault="00B2287D" w14:paraId="0D4817F1" w14:textId="1A226D61">
      <w:pPr>
        <w:contextualSpacing/>
      </w:pPr>
      <w:r>
        <w:t>Master of Science</w:t>
      </w:r>
      <w:r w:rsidR="00E01C6C">
        <w:t xml:space="preserve"> in</w:t>
      </w:r>
      <w:r>
        <w:rPr>
          <w:b/>
        </w:rPr>
        <w:t xml:space="preserve"> </w:t>
      </w:r>
      <w:r>
        <w:t>Health Informatics and Bioinformatics, December 202</w:t>
      </w:r>
      <w:r w:rsidR="00216296">
        <w:t>4</w:t>
      </w:r>
      <w:r w:rsidR="002965FE">
        <w:t>,</w:t>
      </w:r>
    </w:p>
    <w:p w:rsidR="00D87BEC" w:rsidP="00D53D19" w:rsidRDefault="00B2287D" w14:paraId="21CB2D61" w14:textId="77777777">
      <w:pPr>
        <w:contextualSpacing/>
      </w:pPr>
      <w:r>
        <w:t xml:space="preserve">Grand Valley State </w:t>
      </w:r>
      <w:r w:rsidR="00505DA2">
        <w:t>University, Allendale</w:t>
      </w:r>
      <w:r>
        <w:t xml:space="preserve">, MI </w:t>
      </w:r>
    </w:p>
    <w:p w:rsidRPr="00694CF7" w:rsidR="00694CF7" w:rsidP="00D53D19" w:rsidRDefault="00694CF7" w14:paraId="0C6A38D8" w14:textId="5672849F">
      <w:pPr>
        <w:contextualSpacing/>
        <w:rPr>
          <w:b/>
          <w:bCs/>
        </w:rPr>
      </w:pPr>
      <w:r w:rsidRPr="00694CF7">
        <w:rPr>
          <w:b/>
          <w:bCs/>
        </w:rPr>
        <w:t>WORK EXPERIENCE</w:t>
      </w:r>
    </w:p>
    <w:p w:rsidRPr="00694CF7" w:rsidR="60D65606" w:rsidP="00D53D19" w:rsidRDefault="60D65606" w14:paraId="5D413961" w14:textId="37C7E0A3">
      <w:pPr>
        <w:contextualSpacing/>
        <w:rPr>
          <w:b/>
          <w:bCs/>
          <w:szCs w:val="22"/>
        </w:rPr>
      </w:pPr>
      <w:r w:rsidRPr="00694CF7">
        <w:rPr>
          <w:b/>
          <w:bCs/>
          <w:szCs w:val="22"/>
        </w:rPr>
        <w:t>MCPC Meijer – Grand Rapids, MI</w:t>
      </w:r>
    </w:p>
    <w:p w:rsidR="005E7F08" w:rsidP="005E7F08" w:rsidRDefault="60D65606" w14:paraId="27ECD727" w14:textId="77777777">
      <w:pPr>
        <w:contextualSpacing/>
        <w:rPr>
          <w:b/>
          <w:bCs/>
          <w:i/>
          <w:iCs/>
          <w:szCs w:val="22"/>
        </w:rPr>
      </w:pPr>
      <w:r w:rsidRPr="05CF221B">
        <w:rPr>
          <w:b/>
          <w:bCs/>
          <w:i/>
          <w:iCs/>
          <w:szCs w:val="22"/>
        </w:rPr>
        <w:t xml:space="preserve">Enterprise Deskside IT Support </w:t>
      </w:r>
      <w:r w:rsidRPr="05CF221B" w:rsidR="5A2A4E67">
        <w:rPr>
          <w:b/>
          <w:bCs/>
          <w:i/>
          <w:iCs/>
          <w:szCs w:val="22"/>
        </w:rPr>
        <w:t>Technician (</w:t>
      </w:r>
      <w:r w:rsidRPr="05CF221B" w:rsidR="1EC1B224">
        <w:rPr>
          <w:b/>
          <w:bCs/>
          <w:i/>
          <w:iCs/>
          <w:szCs w:val="22"/>
        </w:rPr>
        <w:t>Present)</w:t>
      </w:r>
    </w:p>
    <w:p w:rsidRPr="005E7F08" w:rsidR="005E7F08" w:rsidP="005E7F08" w:rsidRDefault="005E7F08" w14:paraId="4A65948F" w14:textId="17A907FA">
      <w:pPr>
        <w:pStyle w:val="ListParagraph"/>
        <w:numPr>
          <w:ilvl w:val="0"/>
          <w:numId w:val="48"/>
        </w:numPr>
        <w:rPr>
          <w:szCs w:val="22"/>
        </w:rPr>
      </w:pPr>
      <w:r w:rsidRPr="005E7F08">
        <w:rPr>
          <w:lang w:val="en-IN"/>
        </w:rPr>
        <w:t>Provide enterprise IT support for regulated retail and pharmacy systems, ensuring secure access, system reliabilit</w:t>
      </w:r>
      <w:r>
        <w:rPr>
          <w:lang w:val="en-IN"/>
        </w:rPr>
        <w:t>y.</w:t>
      </w:r>
    </w:p>
    <w:p w:rsidRPr="005E7F08" w:rsidR="005E7F08" w:rsidP="005E7F08" w:rsidRDefault="005E7F08" w14:paraId="36010C04" w14:textId="0198EA74">
      <w:pPr>
        <w:pStyle w:val="NoSpacing"/>
        <w:numPr>
          <w:ilvl w:val="0"/>
          <w:numId w:val="48"/>
        </w:numPr>
        <w:rPr>
          <w:lang w:val="en-IN"/>
        </w:rPr>
      </w:pPr>
      <w:r w:rsidRPr="005E7F08">
        <w:rPr>
          <w:lang w:val="en-IN"/>
        </w:rPr>
        <w:t>Manage device provisioning, endpoint configuration, and system upgrades while supporting interoperability across enterprise applications.</w:t>
      </w:r>
    </w:p>
    <w:p w:rsidRPr="005E7F08" w:rsidR="005E7F08" w:rsidP="005E7F08" w:rsidRDefault="005E7F08" w14:paraId="6136B5AA" w14:textId="1EF61D70">
      <w:pPr>
        <w:pStyle w:val="NoSpacing"/>
        <w:numPr>
          <w:ilvl w:val="0"/>
          <w:numId w:val="48"/>
        </w:numPr>
        <w:rPr>
          <w:lang w:val="en-IN"/>
        </w:rPr>
      </w:pPr>
      <w:r w:rsidRPr="005E7F08">
        <w:rPr>
          <w:lang w:val="en-IN"/>
        </w:rPr>
        <w:t>Collaborate with infrastructure, security, and business stakeholders to resolve issues and document solutions</w:t>
      </w:r>
      <w:r>
        <w:rPr>
          <w:lang w:val="en-IN"/>
        </w:rPr>
        <w:t>.</w:t>
      </w:r>
    </w:p>
    <w:p w:rsidRPr="001475FF" w:rsidR="00DB06A4" w:rsidP="005E7F08" w:rsidRDefault="00E24A42" w14:paraId="76546A8F" w14:textId="64255D4C">
      <w:pPr>
        <w:pStyle w:val="NoSpacing"/>
        <w:ind w:left="0" w:firstLine="0"/>
        <w:rPr>
          <w:szCs w:val="22"/>
        </w:rPr>
      </w:pPr>
      <w:r w:rsidRPr="00694CF7">
        <w:rPr>
          <w:b/>
          <w:bCs/>
        </w:rPr>
        <w:t xml:space="preserve">MCPC </w:t>
      </w:r>
      <w:r w:rsidRPr="00694CF7" w:rsidR="001475FF">
        <w:rPr>
          <w:b/>
          <w:bCs/>
        </w:rPr>
        <w:t>Core well</w:t>
      </w:r>
      <w:r w:rsidRPr="00694CF7">
        <w:rPr>
          <w:b/>
          <w:bCs/>
        </w:rPr>
        <w:t xml:space="preserve"> Health – Grand Rapids, MI </w:t>
      </w:r>
      <w:r w:rsidRPr="00694CF7">
        <w:rPr>
          <w:b/>
          <w:bCs/>
        </w:rPr>
        <w:br/>
      </w:r>
      <w:r w:rsidRPr="001475FF" w:rsidR="005E3750">
        <w:t>Healthcare IT</w:t>
      </w:r>
      <w:r w:rsidRPr="001475FF" w:rsidR="00850678">
        <w:t xml:space="preserve"> </w:t>
      </w:r>
      <w:r w:rsidRPr="001475FF" w:rsidR="005E3750">
        <w:t xml:space="preserve">Technician (Oct 2025 – </w:t>
      </w:r>
      <w:r w:rsidRPr="001475FF" w:rsidR="3C71E0AB">
        <w:t>Dec 2025</w:t>
      </w:r>
      <w:r w:rsidRPr="001475FF" w:rsidR="005E3750">
        <w:t>)</w:t>
      </w:r>
    </w:p>
    <w:p w:rsidRPr="005E7F08" w:rsidR="005E7F08" w:rsidP="005E7F08" w:rsidRDefault="005E7F08" w14:paraId="5B31BA39" w14:textId="38A10A31">
      <w:pPr>
        <w:pStyle w:val="NoSpacing"/>
        <w:numPr>
          <w:ilvl w:val="0"/>
          <w:numId w:val="51"/>
        </w:numPr>
        <w:rPr>
          <w:szCs w:val="22"/>
          <w:lang w:val="en-IN"/>
        </w:rPr>
      </w:pPr>
      <w:r w:rsidRPr="005E7F08">
        <w:rPr>
          <w:szCs w:val="22"/>
          <w:lang w:val="en-IN"/>
        </w:rPr>
        <w:t>Deployed and configured clinical IT systems across healthcare sites to support EHR-enabled clinical workflows.</w:t>
      </w:r>
    </w:p>
    <w:p w:rsidRPr="005E7F08" w:rsidR="005E7F08" w:rsidP="005E7F08" w:rsidRDefault="005E7F08" w14:paraId="1DC1F5F3" w14:textId="3827C0FD">
      <w:pPr>
        <w:pStyle w:val="NoSpacing"/>
        <w:numPr>
          <w:ilvl w:val="0"/>
          <w:numId w:val="50"/>
        </w:numPr>
        <w:rPr>
          <w:szCs w:val="22"/>
          <w:lang w:val="en-IN"/>
        </w:rPr>
      </w:pPr>
      <w:r w:rsidRPr="005E7F08">
        <w:rPr>
          <w:szCs w:val="22"/>
          <w:lang w:val="en-IN"/>
        </w:rPr>
        <w:t>Supported Epic EHR access, data migration, and system updates to ensure continuity of care and reporting accuracy.</w:t>
      </w:r>
    </w:p>
    <w:p w:rsidRPr="005E7F08" w:rsidR="005E7F08" w:rsidP="005E7F08" w:rsidRDefault="005E7F08" w14:paraId="35052B91" w14:textId="21A8CB0B">
      <w:pPr>
        <w:pStyle w:val="NoSpacing"/>
        <w:numPr>
          <w:ilvl w:val="0"/>
          <w:numId w:val="49"/>
        </w:numPr>
        <w:rPr>
          <w:szCs w:val="22"/>
          <w:lang w:val="en-IN"/>
        </w:rPr>
      </w:pPr>
      <w:r w:rsidRPr="005E7F08">
        <w:rPr>
          <w:szCs w:val="22"/>
          <w:lang w:val="en-IN"/>
        </w:rPr>
        <w:t>Acted as a liaison between clinical users and technical teams to translate workflow needs into technical solutions.</w:t>
      </w:r>
    </w:p>
    <w:p w:rsidR="005E7F08" w:rsidP="005E7F08" w:rsidRDefault="007C0E96" w14:paraId="6190CC56" w14:textId="77777777">
      <w:pPr>
        <w:pStyle w:val="NoSpacing"/>
        <w:ind w:left="0" w:firstLine="0"/>
        <w:rPr>
          <w:lang w:val="en-IN"/>
        </w:rPr>
      </w:pPr>
      <w:r w:rsidRPr="00694CF7">
        <w:rPr>
          <w:b/>
          <w:bCs/>
          <w:lang w:val="en-IN"/>
        </w:rPr>
        <w:t>The Build Fellowship – Remote, NY</w:t>
      </w:r>
      <w:r w:rsidRPr="00694CF7">
        <w:rPr>
          <w:b/>
          <w:bCs/>
        </w:rPr>
        <w:br/>
      </w:r>
      <w:r w:rsidRPr="004B03B3">
        <w:rPr>
          <w:i/>
          <w:iCs/>
          <w:lang w:val="en-IN"/>
        </w:rPr>
        <w:t>Data Analyst - Build Student Consultant</w:t>
      </w:r>
      <w:r w:rsidRPr="004B03B3">
        <w:rPr>
          <w:lang w:val="en-IN"/>
        </w:rPr>
        <w:t xml:space="preserve"> (Mar 2025 – May 2025)</w:t>
      </w:r>
    </w:p>
    <w:p w:rsidRPr="005E7F08" w:rsidR="005E7F08" w:rsidP="005E7F08" w:rsidRDefault="005E7F08" w14:paraId="743155B6" w14:textId="3DA966B5">
      <w:pPr>
        <w:pStyle w:val="NoSpacing"/>
        <w:numPr>
          <w:ilvl w:val="0"/>
          <w:numId w:val="49"/>
        </w:numPr>
        <w:rPr>
          <w:szCs w:val="22"/>
          <w:lang w:val="en-IN"/>
        </w:rPr>
      </w:pPr>
      <w:r>
        <w:t>Conducted</w:t>
      </w:r>
      <w:r>
        <w:t xml:space="preserve"> operational and financial </w:t>
      </w:r>
      <w:r w:rsidR="00E01C6C">
        <w:t>analysis</w:t>
      </w:r>
      <w:r>
        <w:t xml:space="preserve"> to identify trends supporting governance and leadership decision-making.</w:t>
      </w:r>
    </w:p>
    <w:p w:rsidRPr="005E7F08" w:rsidR="005E7F08" w:rsidP="005E7F08" w:rsidRDefault="005E7F08" w14:paraId="50217D67" w14:textId="77777777">
      <w:pPr>
        <w:pStyle w:val="NoSpacing"/>
        <w:numPr>
          <w:ilvl w:val="0"/>
          <w:numId w:val="49"/>
        </w:numPr>
        <w:rPr>
          <w:szCs w:val="22"/>
          <w:lang w:val="en-IN"/>
        </w:rPr>
      </w:pPr>
      <w:r>
        <w:t>Developed executive-level Excel dashboards tracking KPIs, forecasts, and performance metrics.</w:t>
      </w:r>
    </w:p>
    <w:p w:rsidRPr="005E7F08" w:rsidR="001475FF" w:rsidP="005E7F08" w:rsidRDefault="005E7F08" w14:paraId="3F85A301" w14:textId="21979AFC">
      <w:pPr>
        <w:pStyle w:val="NoSpacing"/>
        <w:numPr>
          <w:ilvl w:val="0"/>
          <w:numId w:val="49"/>
        </w:numPr>
        <w:rPr>
          <w:szCs w:val="22"/>
          <w:lang w:val="en-IN"/>
        </w:rPr>
      </w:pPr>
      <w:r>
        <w:t>Translated complex datasets into actionable insights presented to leadership stakeholders.</w:t>
      </w:r>
    </w:p>
    <w:p w:rsidRPr="001475FF" w:rsidR="001475FF" w:rsidP="001475FF" w:rsidRDefault="007C0E96" w14:paraId="290F1334" w14:textId="77777777">
      <w:pPr>
        <w:pStyle w:val="NoSpacing"/>
      </w:pPr>
      <w:r w:rsidRPr="00694CF7">
        <w:rPr>
          <w:b/>
          <w:bCs/>
        </w:rPr>
        <w:t>GVSU | Health and Bioinformatics Dept. – Allendale, MI</w:t>
      </w:r>
      <w:r w:rsidRPr="001475FF">
        <w:br/>
      </w:r>
      <w:r w:rsidRPr="001475FF">
        <w:t>Data Analyst - Research Intern (Jul 2024 – Feb 2025)</w:t>
      </w:r>
    </w:p>
    <w:p w:rsidRPr="005E7F08" w:rsidR="005E7F08" w:rsidP="005E7F08" w:rsidRDefault="005E7F08" w14:paraId="12372662" w14:textId="3FD9F566">
      <w:pPr>
        <w:pStyle w:val="NoSpacing"/>
        <w:numPr>
          <w:ilvl w:val="0"/>
          <w:numId w:val="52"/>
        </w:numPr>
        <w:rPr>
          <w:lang w:val="en-IN"/>
        </w:rPr>
      </w:pPr>
      <w:r w:rsidRPr="005E7F08">
        <w:rPr>
          <w:lang w:val="en-IN"/>
        </w:rPr>
        <w:t xml:space="preserve">Cleaned, </w:t>
      </w:r>
      <w:r w:rsidRPr="005E7F08" w:rsidR="00E01C6C">
        <w:rPr>
          <w:lang w:val="en-IN"/>
        </w:rPr>
        <w:t>analy</w:t>
      </w:r>
      <w:r w:rsidR="00E01C6C">
        <w:rPr>
          <w:lang w:val="en-IN"/>
        </w:rPr>
        <w:t>s</w:t>
      </w:r>
      <w:r w:rsidRPr="005E7F08" w:rsidR="00E01C6C">
        <w:rPr>
          <w:lang w:val="en-IN"/>
        </w:rPr>
        <w:t>ed</w:t>
      </w:r>
      <w:r w:rsidRPr="005E7F08">
        <w:rPr>
          <w:lang w:val="en-IN"/>
        </w:rPr>
        <w:t xml:space="preserve">, and validated large healthcare datasets using </w:t>
      </w:r>
      <w:r>
        <w:rPr>
          <w:lang w:val="en-IN"/>
        </w:rPr>
        <w:t>SQL</w:t>
      </w:r>
      <w:r w:rsidRPr="005E7F08">
        <w:rPr>
          <w:lang w:val="en-IN"/>
        </w:rPr>
        <w:t xml:space="preserve"> and R to ensure data quality and integrity.</w:t>
      </w:r>
    </w:p>
    <w:p w:rsidRPr="005E7F08" w:rsidR="005E7F08" w:rsidP="005E7F08" w:rsidRDefault="005E7F08" w14:paraId="68C842D5" w14:textId="52B49A75">
      <w:pPr>
        <w:pStyle w:val="NoSpacing"/>
        <w:numPr>
          <w:ilvl w:val="0"/>
          <w:numId w:val="52"/>
        </w:numPr>
        <w:rPr>
          <w:lang w:val="en-IN"/>
        </w:rPr>
      </w:pPr>
      <w:r w:rsidRPr="005E7F08">
        <w:rPr>
          <w:lang w:val="en-IN"/>
        </w:rPr>
        <w:t>Performed statistical analyses supporting clinical and biomedical research initiatives.</w:t>
      </w:r>
    </w:p>
    <w:p w:rsidRPr="005E7F08" w:rsidR="005E7F08" w:rsidP="005E7F08" w:rsidRDefault="005E7F08" w14:paraId="65B8DF49" w14:textId="3E13DAC5">
      <w:pPr>
        <w:pStyle w:val="NoSpacing"/>
        <w:numPr>
          <w:ilvl w:val="0"/>
          <w:numId w:val="52"/>
        </w:numPr>
        <w:rPr>
          <w:lang w:val="en-IN"/>
        </w:rPr>
      </w:pPr>
      <w:r w:rsidRPr="005E7F08">
        <w:rPr>
          <w:lang w:val="en-IN"/>
        </w:rPr>
        <w:t>Created visualizations and documentation contributing to publications and stakeholder presentations.</w:t>
      </w:r>
    </w:p>
    <w:p w:rsidRPr="001475FF" w:rsidR="00C00DB4" w:rsidP="005E7F08" w:rsidRDefault="007C0E96" w14:paraId="4E785CA7" w14:textId="2FD4B9AD">
      <w:pPr>
        <w:pStyle w:val="NoSpacing"/>
        <w:ind w:left="0" w:firstLine="0"/>
      </w:pPr>
      <w:r w:rsidRPr="00694CF7">
        <w:rPr>
          <w:b/>
          <w:bCs/>
        </w:rPr>
        <w:t>GVSU | Dept. of Information Technology – Allendale, MI</w:t>
      </w:r>
      <w:r w:rsidRPr="00694CF7">
        <w:rPr>
          <w:b/>
          <w:bCs/>
        </w:rPr>
        <w:br/>
      </w:r>
      <w:r w:rsidRPr="05CF221B">
        <w:rPr>
          <w:i/>
          <w:iCs/>
          <w:lang w:val="en-IN"/>
        </w:rPr>
        <w:t>Desktop Support Student Technician</w:t>
      </w:r>
      <w:r w:rsidRPr="05CF221B">
        <w:rPr>
          <w:lang w:val="en-IN"/>
        </w:rPr>
        <w:t xml:space="preserve"> (Feb 2023 – Dec 2024)</w:t>
      </w:r>
    </w:p>
    <w:p w:rsidRPr="00DD0248" w:rsidR="00DD0248" w:rsidP="00DD0248" w:rsidRDefault="12C5633F" w14:paraId="349C4863" w14:textId="77777777">
      <w:pPr>
        <w:pStyle w:val="ListParagraph"/>
        <w:numPr>
          <w:ilvl w:val="0"/>
          <w:numId w:val="3"/>
        </w:numPr>
        <w:rPr>
          <w:b/>
          <w:bCs/>
          <w:szCs w:val="22"/>
          <w:lang w:val="en-IN"/>
        </w:rPr>
      </w:pPr>
      <w:r w:rsidRPr="00C00DB4">
        <w:rPr>
          <w:szCs w:val="22"/>
        </w:rPr>
        <w:t>Provided technical support while ensuring secure handling of academic and research data.</w:t>
      </w:r>
    </w:p>
    <w:p w:rsidRPr="00DD0248" w:rsidR="00C30418" w:rsidP="00DD0248" w:rsidRDefault="004B03B3" w14:paraId="49D20672" w14:textId="4EB298C9">
      <w:pPr>
        <w:pStyle w:val="ListParagraph"/>
        <w:numPr>
          <w:ilvl w:val="0"/>
          <w:numId w:val="3"/>
        </w:numPr>
        <w:rPr>
          <w:b/>
          <w:bCs/>
          <w:szCs w:val="22"/>
          <w:lang w:val="en-IN"/>
        </w:rPr>
      </w:pPr>
      <w:r w:rsidR="004B03B3">
        <w:rPr/>
        <w:t>Strengthening</w:t>
      </w:r>
      <w:r w:rsidR="12C5633F">
        <w:rPr/>
        <w:t xml:space="preserve"> analytical troubleshooting skills in data-sensitive environments.</w:t>
      </w:r>
    </w:p>
    <w:p w:rsidRPr="00E911EC" w:rsidR="00D87BEC" w:rsidP="00E911EC" w:rsidRDefault="00216296" w14:paraId="13711C5C" w14:textId="5EF4F7FE">
      <w:pPr>
        <w:rPr>
          <w:b/>
          <w:bCs/>
          <w:szCs w:val="22"/>
        </w:rPr>
      </w:pPr>
      <w:r w:rsidRPr="00E911EC">
        <w:rPr>
          <w:b/>
          <w:bCs/>
          <w:sz w:val="24"/>
          <w:szCs w:val="24"/>
        </w:rPr>
        <w:t>PROJECT &amp; RESEARCH EXPERIENCE</w:t>
      </w:r>
    </w:p>
    <w:p w:rsidRPr="005E3750" w:rsidR="007C0E96" w:rsidP="00D53D19" w:rsidRDefault="00216296" w14:paraId="7559B795" w14:textId="77777777">
      <w:pPr>
        <w:pStyle w:val="ListParagraph"/>
        <w:numPr>
          <w:ilvl w:val="0"/>
          <w:numId w:val="28"/>
        </w:numPr>
        <w:rPr>
          <w:szCs w:val="22"/>
        </w:rPr>
      </w:pPr>
      <w:r w:rsidRPr="005E3750">
        <w:rPr>
          <w:b/>
          <w:bCs/>
          <w:szCs w:val="22"/>
        </w:rPr>
        <w:t>The Genetic Basis of Alzheimer’s Disease</w:t>
      </w:r>
      <w:r w:rsidRPr="005E3750">
        <w:rPr>
          <w:szCs w:val="22"/>
        </w:rPr>
        <w:t xml:space="preserve"> (Jul</w:t>
      </w:r>
      <w:r w:rsidRPr="005E3750">
        <w:rPr>
          <w:szCs w:val="22"/>
          <w:lang w:val="en-IN"/>
        </w:rPr>
        <w:t xml:space="preserve">   – Dec 2024)</w:t>
      </w:r>
    </w:p>
    <w:p w:rsidRPr="005E3750" w:rsidR="007C0E96" w:rsidP="00D53D19" w:rsidRDefault="00216296" w14:paraId="0DE4B7E2" w14:textId="77777777">
      <w:pPr>
        <w:pStyle w:val="ListParagraph"/>
        <w:numPr>
          <w:ilvl w:val="0"/>
          <w:numId w:val="28"/>
        </w:numPr>
        <w:rPr>
          <w:szCs w:val="22"/>
        </w:rPr>
      </w:pPr>
      <w:r w:rsidRPr="005E3750">
        <w:rPr>
          <w:b/>
          <w:bCs/>
          <w:szCs w:val="22"/>
        </w:rPr>
        <w:t xml:space="preserve">Predicting Chronic Kidney Disease with Machine Learning </w:t>
      </w:r>
      <w:r w:rsidRPr="005E3750">
        <w:rPr>
          <w:szCs w:val="22"/>
        </w:rPr>
        <w:t>(Jan – April 2024)</w:t>
      </w:r>
    </w:p>
    <w:p w:rsidRPr="005E3750" w:rsidR="007C0E96" w:rsidP="00D53D19" w:rsidRDefault="00704AF0" w14:paraId="1A6F0A2F" w14:textId="275FE520">
      <w:pPr>
        <w:pStyle w:val="ListParagraph"/>
        <w:numPr>
          <w:ilvl w:val="0"/>
          <w:numId w:val="28"/>
        </w:numPr>
        <w:rPr>
          <w:szCs w:val="22"/>
        </w:rPr>
      </w:pPr>
      <w:r w:rsidRPr="005E3750">
        <w:rPr>
          <w:b/>
          <w:bCs/>
          <w:szCs w:val="22"/>
          <w:lang w:val="en-IN"/>
        </w:rPr>
        <w:t>Visualization of Patient Medical History or Sensor Observation Readings (</w:t>
      </w:r>
      <w:r w:rsidRPr="005E3750" w:rsidR="004B03B3">
        <w:rPr>
          <w:szCs w:val="22"/>
          <w:lang w:val="en-IN"/>
        </w:rPr>
        <w:t>Aug –</w:t>
      </w:r>
      <w:r w:rsidRPr="005E3750">
        <w:rPr>
          <w:szCs w:val="22"/>
          <w:lang w:val="en-IN"/>
        </w:rPr>
        <w:t xml:space="preserve"> Dec 2023</w:t>
      </w:r>
      <w:r w:rsidRPr="005E3750">
        <w:rPr>
          <w:b/>
          <w:bCs/>
          <w:szCs w:val="22"/>
          <w:lang w:val="en-IN"/>
        </w:rPr>
        <w:t>)</w:t>
      </w:r>
    </w:p>
    <w:p w:rsidR="004A152A" w:rsidP="00D53D19" w:rsidRDefault="00704AF0" w14:paraId="30E65F94" w14:textId="77777777">
      <w:pPr>
        <w:pStyle w:val="ListParagraph"/>
        <w:numPr>
          <w:ilvl w:val="0"/>
          <w:numId w:val="28"/>
        </w:numPr>
        <w:rPr>
          <w:szCs w:val="22"/>
        </w:rPr>
      </w:pPr>
      <w:r w:rsidRPr="005E3750">
        <w:rPr>
          <w:b/>
          <w:bCs/>
          <w:szCs w:val="22"/>
        </w:rPr>
        <w:t>Predictive Gene Signature Analysis in Advanced Ovarian Cancer (</w:t>
      </w:r>
      <w:r w:rsidRPr="005E3750">
        <w:rPr>
          <w:szCs w:val="22"/>
        </w:rPr>
        <w:t>Jan - April 2023)</w:t>
      </w:r>
    </w:p>
    <w:p w:rsidR="00E01C6C" w:rsidP="00E01C6C" w:rsidRDefault="00E01C6C" w14:paraId="6B2006A2" w14:textId="77777777">
      <w:pPr>
        <w:rPr>
          <w:szCs w:val="22"/>
        </w:rPr>
      </w:pPr>
    </w:p>
    <w:p w:rsidR="00E01C6C" w:rsidP="00E01C6C" w:rsidRDefault="00E01C6C" w14:paraId="70B7C6C0" w14:textId="77777777">
      <w:pPr>
        <w:rPr>
          <w:szCs w:val="22"/>
        </w:rPr>
      </w:pPr>
    </w:p>
    <w:p w:rsidRPr="00E01C6C" w:rsidR="00E01C6C" w:rsidP="00E01C6C" w:rsidRDefault="00E01C6C" w14:paraId="142B685B" w14:textId="77777777">
      <w:pPr>
        <w:pStyle w:val="ListParagraph"/>
        <w:ind w:left="360"/>
        <w:rPr>
          <w:szCs w:val="22"/>
        </w:rPr>
      </w:pPr>
    </w:p>
    <w:p w:rsidRPr="000A6BFF" w:rsidR="00216296" w:rsidP="00D53D19" w:rsidRDefault="00216296" w14:paraId="0C42E204" w14:textId="77777777">
      <w:pPr>
        <w:contextualSpacing/>
        <w:rPr>
          <w:sz w:val="16"/>
          <w:szCs w:val="16"/>
        </w:rPr>
      </w:pPr>
    </w:p>
    <w:p w:rsidR="00D87BEC" w:rsidP="00D53D19" w:rsidRDefault="00D87BEC" w14:paraId="7CE56B1F" w14:textId="77777777">
      <w:pPr>
        <w:contextualSpacing/>
      </w:pPr>
    </w:p>
    <w:p w:rsidR="00786530" w:rsidP="00D53D19" w:rsidRDefault="00786530" w14:paraId="084B82E5" w14:textId="77777777">
      <w:pPr>
        <w:contextualSpacing/>
      </w:pPr>
    </w:p>
    <w:p w:rsidR="00786530" w:rsidP="00D53D19" w:rsidRDefault="00786530" w14:paraId="53E93DC4" w14:textId="77777777">
      <w:pPr>
        <w:contextualSpacing/>
      </w:pPr>
    </w:p>
    <w:p w:rsidR="00786530" w:rsidP="00D53D19" w:rsidRDefault="00786530" w14:paraId="35F37959" w14:textId="77777777">
      <w:pPr>
        <w:contextualSpacing/>
      </w:pPr>
    </w:p>
    <w:p w:rsidR="00786530" w:rsidP="00D53D19" w:rsidRDefault="00786530" w14:paraId="58830972" w14:textId="77777777">
      <w:pPr>
        <w:contextualSpacing/>
      </w:pPr>
    </w:p>
    <w:p w:rsidR="00786530" w:rsidP="00D53D19" w:rsidRDefault="00786530" w14:paraId="360E4A82" w14:textId="77777777">
      <w:pPr>
        <w:contextualSpacing/>
      </w:pPr>
    </w:p>
    <w:p w:rsidR="00786530" w:rsidP="00D53D19" w:rsidRDefault="00786530" w14:paraId="5D4D2CE0" w14:textId="77777777">
      <w:pPr>
        <w:contextualSpacing/>
      </w:pPr>
    </w:p>
    <w:p w:rsidR="00786530" w:rsidP="00D53D19" w:rsidRDefault="00786530" w14:paraId="74BF6A6F" w14:textId="77777777">
      <w:pPr>
        <w:contextualSpacing/>
      </w:pPr>
    </w:p>
    <w:p w:rsidR="00786530" w:rsidP="00D53D19" w:rsidRDefault="00786530" w14:paraId="6E631517" w14:textId="77777777">
      <w:pPr>
        <w:contextualSpacing/>
      </w:pPr>
    </w:p>
    <w:p w:rsidR="00786530" w:rsidP="00D53D19" w:rsidRDefault="00786530" w14:paraId="6A2CFB6E" w14:textId="77777777">
      <w:pPr>
        <w:contextualSpacing/>
      </w:pPr>
    </w:p>
    <w:p w:rsidR="00786530" w:rsidP="00D53D19" w:rsidRDefault="00786530" w14:paraId="5AB69056" w14:textId="77777777">
      <w:pPr>
        <w:contextualSpacing/>
      </w:pPr>
    </w:p>
    <w:p w:rsidR="00786530" w:rsidP="00D53D19" w:rsidRDefault="00786530" w14:paraId="28CC2A3B" w14:textId="77777777">
      <w:pPr>
        <w:contextualSpacing/>
      </w:pPr>
    </w:p>
    <w:p w:rsidR="00786530" w:rsidP="00D53D19" w:rsidRDefault="00786530" w14:paraId="3B7CDDFE" w14:textId="77777777">
      <w:pPr>
        <w:contextualSpacing/>
      </w:pPr>
    </w:p>
    <w:p w:rsidR="00786530" w:rsidP="00D53D19" w:rsidRDefault="00786530" w14:paraId="405D3AD5" w14:textId="77777777">
      <w:pPr>
        <w:contextualSpacing/>
      </w:pPr>
    </w:p>
    <w:p w:rsidR="00786530" w:rsidP="00D53D19" w:rsidRDefault="00786530" w14:paraId="53A6C3E3" w14:textId="77777777">
      <w:pPr>
        <w:contextualSpacing/>
      </w:pPr>
    </w:p>
    <w:p w:rsidR="00786530" w:rsidP="00D53D19" w:rsidRDefault="00786530" w14:paraId="3FB5B262" w14:textId="77777777">
      <w:pPr>
        <w:contextualSpacing/>
      </w:pPr>
    </w:p>
    <w:p w:rsidR="00786530" w:rsidP="00D53D19" w:rsidRDefault="00786530" w14:paraId="3889280D" w14:textId="77777777">
      <w:pPr>
        <w:contextualSpacing/>
      </w:pPr>
    </w:p>
    <w:p w:rsidR="00786530" w:rsidP="00D53D19" w:rsidRDefault="00786530" w14:paraId="00D25B62" w14:textId="77777777">
      <w:pPr>
        <w:contextualSpacing/>
      </w:pPr>
    </w:p>
    <w:p w:rsidR="00786530" w:rsidP="00D53D19" w:rsidRDefault="00786530" w14:paraId="21087E38" w14:textId="77777777">
      <w:pPr>
        <w:contextualSpacing/>
      </w:pPr>
    </w:p>
    <w:p w:rsidR="00786530" w:rsidP="00D53D19" w:rsidRDefault="00786530" w14:paraId="5DDEE5FD" w14:textId="77777777">
      <w:pPr>
        <w:contextualSpacing/>
      </w:pPr>
    </w:p>
    <w:p w:rsidR="00786530" w:rsidP="00D53D19" w:rsidRDefault="00786530" w14:paraId="4B29F05E" w14:textId="77777777">
      <w:pPr>
        <w:contextualSpacing/>
      </w:pPr>
    </w:p>
    <w:p w:rsidR="00786530" w:rsidP="00D53D19" w:rsidRDefault="00786530" w14:paraId="22F71307" w14:textId="77777777">
      <w:pPr>
        <w:contextualSpacing/>
      </w:pPr>
    </w:p>
    <w:p w:rsidR="00786530" w:rsidP="00D53D19" w:rsidRDefault="00786530" w14:paraId="7BA1B4F4" w14:textId="77777777">
      <w:pPr>
        <w:contextualSpacing/>
      </w:pPr>
    </w:p>
    <w:p w:rsidR="00786530" w:rsidP="00D53D19" w:rsidRDefault="00786530" w14:paraId="05A7E470" w14:textId="77777777">
      <w:pPr>
        <w:contextualSpacing/>
      </w:pPr>
    </w:p>
    <w:p w:rsidR="00786530" w:rsidP="00D53D19" w:rsidRDefault="00786530" w14:paraId="14F35077" w14:textId="77777777">
      <w:pPr>
        <w:contextualSpacing/>
      </w:pPr>
    </w:p>
    <w:p w:rsidR="00786530" w:rsidP="00D53D19" w:rsidRDefault="00786530" w14:paraId="5562AC69" w14:textId="77777777">
      <w:pPr>
        <w:contextualSpacing/>
      </w:pPr>
    </w:p>
    <w:p w:rsidR="00786530" w:rsidP="00D53D19" w:rsidRDefault="00786530" w14:paraId="457D276A" w14:textId="77777777">
      <w:pPr>
        <w:contextualSpacing/>
      </w:pPr>
    </w:p>
    <w:sectPr w:rsidR="00786530">
      <w:pgSz w:w="12240" w:h="15840" w:orient="portrait"/>
      <w:pgMar w:top="732" w:right="784" w:bottom="808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FD677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092178F"/>
    <w:multiLevelType w:val="hybridMultilevel"/>
    <w:tmpl w:val="E728AC9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3A3112"/>
    <w:multiLevelType w:val="multilevel"/>
    <w:tmpl w:val="6E0E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74510ED"/>
    <w:multiLevelType w:val="hybridMultilevel"/>
    <w:tmpl w:val="16A4106A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5D1ABE"/>
    <w:multiLevelType w:val="hybridMultilevel"/>
    <w:tmpl w:val="51709834"/>
    <w:lvl w:ilvl="0" w:tplc="99BEA62A">
      <w:start w:val="1"/>
      <w:numFmt w:val="bullet"/>
      <w:lvlText w:val="•"/>
      <w:lvlJc w:val="left"/>
      <w:pPr>
        <w:ind w:left="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16D07BAE">
      <w:start w:val="1"/>
      <w:numFmt w:val="bullet"/>
      <w:lvlText w:val="o"/>
      <w:lvlJc w:val="left"/>
      <w:pPr>
        <w:ind w:left="14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47481B36">
      <w:start w:val="1"/>
      <w:numFmt w:val="bullet"/>
      <w:lvlText w:val="▪"/>
      <w:lvlJc w:val="left"/>
      <w:pPr>
        <w:ind w:left="21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C5652C0">
      <w:start w:val="1"/>
      <w:numFmt w:val="bullet"/>
      <w:lvlText w:val="•"/>
      <w:lvlJc w:val="left"/>
      <w:pPr>
        <w:ind w:left="28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E9A88394">
      <w:start w:val="1"/>
      <w:numFmt w:val="bullet"/>
      <w:lvlText w:val="o"/>
      <w:lvlJc w:val="left"/>
      <w:pPr>
        <w:ind w:left="36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C061404">
      <w:start w:val="1"/>
      <w:numFmt w:val="bullet"/>
      <w:lvlText w:val="▪"/>
      <w:lvlJc w:val="left"/>
      <w:pPr>
        <w:ind w:left="43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53149112">
      <w:start w:val="1"/>
      <w:numFmt w:val="bullet"/>
      <w:lvlText w:val="•"/>
      <w:lvlJc w:val="left"/>
      <w:pPr>
        <w:ind w:left="504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EABCD82C">
      <w:start w:val="1"/>
      <w:numFmt w:val="bullet"/>
      <w:lvlText w:val="o"/>
      <w:lvlJc w:val="left"/>
      <w:pPr>
        <w:ind w:left="57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04C6030">
      <w:start w:val="1"/>
      <w:numFmt w:val="bullet"/>
      <w:lvlText w:val="▪"/>
      <w:lvlJc w:val="left"/>
      <w:pPr>
        <w:ind w:left="64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 w15:restartNumberingAfterBreak="0">
    <w:nsid w:val="09F77562"/>
    <w:multiLevelType w:val="hybridMultilevel"/>
    <w:tmpl w:val="17BE3B1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A297BDD"/>
    <w:multiLevelType w:val="hybridMultilevel"/>
    <w:tmpl w:val="40D829C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AC134E7"/>
    <w:multiLevelType w:val="hybridMultilevel"/>
    <w:tmpl w:val="E320D6BA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8" w15:restartNumberingAfterBreak="0">
    <w:nsid w:val="0C35732C"/>
    <w:multiLevelType w:val="hybridMultilevel"/>
    <w:tmpl w:val="2A3C8348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C6279C"/>
    <w:multiLevelType w:val="hybridMultilevel"/>
    <w:tmpl w:val="76F29188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0D354F65"/>
    <w:multiLevelType w:val="multilevel"/>
    <w:tmpl w:val="2000F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0D5D6B1D"/>
    <w:multiLevelType w:val="multilevel"/>
    <w:tmpl w:val="107E1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0E562FC1"/>
    <w:multiLevelType w:val="hybridMultilevel"/>
    <w:tmpl w:val="5650CA7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E6FD432"/>
    <w:multiLevelType w:val="hybridMultilevel"/>
    <w:tmpl w:val="7BD0783C"/>
    <w:lvl w:ilvl="0" w:tplc="44B64C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354C2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144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8ED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8ED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610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3471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F24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B2D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0275214"/>
    <w:multiLevelType w:val="hybridMultilevel"/>
    <w:tmpl w:val="1BC84EC8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46E7A07"/>
    <w:multiLevelType w:val="hybridMultilevel"/>
    <w:tmpl w:val="76F40452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A457F07"/>
    <w:multiLevelType w:val="hybridMultilevel"/>
    <w:tmpl w:val="0E0069E4"/>
    <w:lvl w:ilvl="0" w:tplc="44B64C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B931AB9"/>
    <w:multiLevelType w:val="hybridMultilevel"/>
    <w:tmpl w:val="A27E4D6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C0C3023"/>
    <w:multiLevelType w:val="hybridMultilevel"/>
    <w:tmpl w:val="DAD01E5C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1E5C5499"/>
    <w:multiLevelType w:val="hybridMultilevel"/>
    <w:tmpl w:val="718C9BB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08F20EE"/>
    <w:multiLevelType w:val="hybridMultilevel"/>
    <w:tmpl w:val="9C866C02"/>
    <w:lvl w:ilvl="0" w:tplc="22BE57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CA2A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8AE2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906E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6883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A6D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24DC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E7ACD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1687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0FE5FDB"/>
    <w:multiLevelType w:val="multilevel"/>
    <w:tmpl w:val="57F83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2456266D"/>
    <w:multiLevelType w:val="hybridMultilevel"/>
    <w:tmpl w:val="D34E0BE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5723E7D"/>
    <w:multiLevelType w:val="multilevel"/>
    <w:tmpl w:val="2044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27A47527"/>
    <w:multiLevelType w:val="hybridMultilevel"/>
    <w:tmpl w:val="4E325D8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2E8445EA"/>
    <w:multiLevelType w:val="multilevel"/>
    <w:tmpl w:val="AAA62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2EF06A81"/>
    <w:multiLevelType w:val="hybridMultilevel"/>
    <w:tmpl w:val="4168C51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32676352"/>
    <w:multiLevelType w:val="hybridMultilevel"/>
    <w:tmpl w:val="118CAAE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3062482"/>
    <w:multiLevelType w:val="hybridMultilevel"/>
    <w:tmpl w:val="A482ABAC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AD11DDA"/>
    <w:multiLevelType w:val="hybridMultilevel"/>
    <w:tmpl w:val="DC4CD898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C205A20"/>
    <w:multiLevelType w:val="hybridMultilevel"/>
    <w:tmpl w:val="79ECBAFA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3D5D5275"/>
    <w:multiLevelType w:val="hybridMultilevel"/>
    <w:tmpl w:val="28EE9B3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3DF231A0"/>
    <w:multiLevelType w:val="multilevel"/>
    <w:tmpl w:val="018A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43BC3AA1"/>
    <w:multiLevelType w:val="multilevel"/>
    <w:tmpl w:val="F88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468227C3"/>
    <w:multiLevelType w:val="hybridMultilevel"/>
    <w:tmpl w:val="1FEC1D9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47D33958"/>
    <w:multiLevelType w:val="hybridMultilevel"/>
    <w:tmpl w:val="5DBC5128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48C61BF3"/>
    <w:multiLevelType w:val="hybridMultilevel"/>
    <w:tmpl w:val="FA88EED2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9B279C8"/>
    <w:multiLevelType w:val="hybridMultilevel"/>
    <w:tmpl w:val="601694BA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4C4650B6"/>
    <w:multiLevelType w:val="hybridMultilevel"/>
    <w:tmpl w:val="078284B0"/>
    <w:lvl w:ilvl="0" w:tplc="F2F4171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A0A5DB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17E4FD9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870008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8D0A1CA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E60212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824616D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5925D8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91640C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9" w15:restartNumberingAfterBreak="0">
    <w:nsid w:val="4E072CCD"/>
    <w:multiLevelType w:val="hybridMultilevel"/>
    <w:tmpl w:val="E3C46F28"/>
    <w:lvl w:ilvl="0" w:tplc="44B64C2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6275B31"/>
    <w:multiLevelType w:val="hybridMultilevel"/>
    <w:tmpl w:val="6B32FA1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5C2677B3"/>
    <w:multiLevelType w:val="hybridMultilevel"/>
    <w:tmpl w:val="2E8AD23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C697E97"/>
    <w:multiLevelType w:val="hybridMultilevel"/>
    <w:tmpl w:val="7BD41A6E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DD57F1A"/>
    <w:multiLevelType w:val="hybridMultilevel"/>
    <w:tmpl w:val="D6145AB6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6068444B"/>
    <w:multiLevelType w:val="hybridMultilevel"/>
    <w:tmpl w:val="8046655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5" w15:restartNumberingAfterBreak="0">
    <w:nsid w:val="632C622D"/>
    <w:multiLevelType w:val="hybridMultilevel"/>
    <w:tmpl w:val="33B299F6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639C3088"/>
    <w:multiLevelType w:val="hybridMultilevel"/>
    <w:tmpl w:val="2BC816A0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49046A0"/>
    <w:multiLevelType w:val="hybridMultilevel"/>
    <w:tmpl w:val="6CBCCFFA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808460D"/>
    <w:multiLevelType w:val="hybridMultilevel"/>
    <w:tmpl w:val="2D2C66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8222717"/>
    <w:multiLevelType w:val="hybridMultilevel"/>
    <w:tmpl w:val="AEEE5E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8542333"/>
    <w:multiLevelType w:val="hybridMultilevel"/>
    <w:tmpl w:val="05D06488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FE746BF"/>
    <w:multiLevelType w:val="hybridMultilevel"/>
    <w:tmpl w:val="869CAC8C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2" w15:restartNumberingAfterBreak="0">
    <w:nsid w:val="7AD77039"/>
    <w:multiLevelType w:val="hybridMultilevel"/>
    <w:tmpl w:val="2818ABDE"/>
    <w:lvl w:ilvl="0" w:tplc="4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C47100F"/>
    <w:multiLevelType w:val="hybridMultilevel"/>
    <w:tmpl w:val="7892D794"/>
    <w:lvl w:ilvl="0" w:tplc="40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5715436">
    <w:abstractNumId w:val="20"/>
  </w:num>
  <w:num w:numId="2" w16cid:durableId="726221376">
    <w:abstractNumId w:val="38"/>
  </w:num>
  <w:num w:numId="3" w16cid:durableId="1764523181">
    <w:abstractNumId w:val="13"/>
  </w:num>
  <w:num w:numId="4" w16cid:durableId="1158767853">
    <w:abstractNumId w:val="4"/>
  </w:num>
  <w:num w:numId="5" w16cid:durableId="1317951916">
    <w:abstractNumId w:val="49"/>
  </w:num>
  <w:num w:numId="6" w16cid:durableId="857088707">
    <w:abstractNumId w:val="23"/>
  </w:num>
  <w:num w:numId="7" w16cid:durableId="136799763">
    <w:abstractNumId w:val="22"/>
  </w:num>
  <w:num w:numId="8" w16cid:durableId="1762264197">
    <w:abstractNumId w:val="19"/>
  </w:num>
  <w:num w:numId="9" w16cid:durableId="2106923118">
    <w:abstractNumId w:val="48"/>
  </w:num>
  <w:num w:numId="10" w16cid:durableId="1539197218">
    <w:abstractNumId w:val="47"/>
  </w:num>
  <w:num w:numId="11" w16cid:durableId="168761006">
    <w:abstractNumId w:val="30"/>
  </w:num>
  <w:num w:numId="12" w16cid:durableId="179122172">
    <w:abstractNumId w:val="14"/>
  </w:num>
  <w:num w:numId="13" w16cid:durableId="206528553">
    <w:abstractNumId w:val="31"/>
  </w:num>
  <w:num w:numId="14" w16cid:durableId="318458263">
    <w:abstractNumId w:val="52"/>
  </w:num>
  <w:num w:numId="15" w16cid:durableId="2133359084">
    <w:abstractNumId w:val="27"/>
  </w:num>
  <w:num w:numId="16" w16cid:durableId="274598672">
    <w:abstractNumId w:val="3"/>
  </w:num>
  <w:num w:numId="17" w16cid:durableId="1585802606">
    <w:abstractNumId w:val="41"/>
  </w:num>
  <w:num w:numId="18" w16cid:durableId="1515218505">
    <w:abstractNumId w:val="33"/>
  </w:num>
  <w:num w:numId="19" w16cid:durableId="1128204846">
    <w:abstractNumId w:val="28"/>
  </w:num>
  <w:num w:numId="20" w16cid:durableId="1891914445">
    <w:abstractNumId w:val="0"/>
  </w:num>
  <w:num w:numId="21" w16cid:durableId="1581207884">
    <w:abstractNumId w:val="5"/>
  </w:num>
  <w:num w:numId="22" w16cid:durableId="589895524">
    <w:abstractNumId w:val="6"/>
  </w:num>
  <w:num w:numId="23" w16cid:durableId="657878879">
    <w:abstractNumId w:val="51"/>
  </w:num>
  <w:num w:numId="24" w16cid:durableId="1769542862">
    <w:abstractNumId w:val="44"/>
  </w:num>
  <w:num w:numId="25" w16cid:durableId="1311327954">
    <w:abstractNumId w:val="10"/>
  </w:num>
  <w:num w:numId="26" w16cid:durableId="2084639559">
    <w:abstractNumId w:val="21"/>
  </w:num>
  <w:num w:numId="27" w16cid:durableId="2088989640">
    <w:abstractNumId w:val="25"/>
  </w:num>
  <w:num w:numId="28" w16cid:durableId="988750655">
    <w:abstractNumId w:val="43"/>
  </w:num>
  <w:num w:numId="29" w16cid:durableId="1349484534">
    <w:abstractNumId w:val="11"/>
  </w:num>
  <w:num w:numId="30" w16cid:durableId="389966296">
    <w:abstractNumId w:val="40"/>
  </w:num>
  <w:num w:numId="31" w16cid:durableId="2046101401">
    <w:abstractNumId w:val="24"/>
  </w:num>
  <w:num w:numId="32" w16cid:durableId="1355612777">
    <w:abstractNumId w:val="17"/>
  </w:num>
  <w:num w:numId="33" w16cid:durableId="96097648">
    <w:abstractNumId w:val="50"/>
  </w:num>
  <w:num w:numId="34" w16cid:durableId="1269508093">
    <w:abstractNumId w:val="36"/>
  </w:num>
  <w:num w:numId="35" w16cid:durableId="1908876200">
    <w:abstractNumId w:val="9"/>
  </w:num>
  <w:num w:numId="36" w16cid:durableId="518397858">
    <w:abstractNumId w:val="35"/>
  </w:num>
  <w:num w:numId="37" w16cid:durableId="581530234">
    <w:abstractNumId w:val="2"/>
  </w:num>
  <w:num w:numId="38" w16cid:durableId="742027489">
    <w:abstractNumId w:val="32"/>
  </w:num>
  <w:num w:numId="39" w16cid:durableId="328212526">
    <w:abstractNumId w:val="37"/>
  </w:num>
  <w:num w:numId="40" w16cid:durableId="194004594">
    <w:abstractNumId w:val="34"/>
  </w:num>
  <w:num w:numId="41" w16cid:durableId="2064325079">
    <w:abstractNumId w:val="1"/>
  </w:num>
  <w:num w:numId="42" w16cid:durableId="1669089413">
    <w:abstractNumId w:val="46"/>
  </w:num>
  <w:num w:numId="43" w16cid:durableId="2003122459">
    <w:abstractNumId w:val="53"/>
  </w:num>
  <w:num w:numId="44" w16cid:durableId="418915587">
    <w:abstractNumId w:val="12"/>
  </w:num>
  <w:num w:numId="45" w16cid:durableId="2033066277">
    <w:abstractNumId w:val="29"/>
  </w:num>
  <w:num w:numId="46" w16cid:durableId="370613985">
    <w:abstractNumId w:val="42"/>
  </w:num>
  <w:num w:numId="47" w16cid:durableId="1577592274">
    <w:abstractNumId w:val="15"/>
  </w:num>
  <w:num w:numId="48" w16cid:durableId="1786458935">
    <w:abstractNumId w:val="7"/>
  </w:num>
  <w:num w:numId="49" w16cid:durableId="1776245532">
    <w:abstractNumId w:val="18"/>
  </w:num>
  <w:num w:numId="50" w16cid:durableId="1755278742">
    <w:abstractNumId w:val="45"/>
  </w:num>
  <w:num w:numId="51" w16cid:durableId="591209748">
    <w:abstractNumId w:val="26"/>
  </w:num>
  <w:num w:numId="52" w16cid:durableId="174730956">
    <w:abstractNumId w:val="8"/>
  </w:num>
  <w:num w:numId="53" w16cid:durableId="1027415870">
    <w:abstractNumId w:val="39"/>
  </w:num>
  <w:num w:numId="54" w16cid:durableId="1074473169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EC"/>
    <w:rsid w:val="0002665C"/>
    <w:rsid w:val="00034719"/>
    <w:rsid w:val="000423D3"/>
    <w:rsid w:val="00055DC3"/>
    <w:rsid w:val="00094AF8"/>
    <w:rsid w:val="001379B8"/>
    <w:rsid w:val="001475FF"/>
    <w:rsid w:val="0015002D"/>
    <w:rsid w:val="001C6669"/>
    <w:rsid w:val="00215A72"/>
    <w:rsid w:val="00216296"/>
    <w:rsid w:val="00265026"/>
    <w:rsid w:val="002965FE"/>
    <w:rsid w:val="002A06A4"/>
    <w:rsid w:val="00303E10"/>
    <w:rsid w:val="00322195"/>
    <w:rsid w:val="00346747"/>
    <w:rsid w:val="00353AB3"/>
    <w:rsid w:val="003C469D"/>
    <w:rsid w:val="003E1CCE"/>
    <w:rsid w:val="003E2860"/>
    <w:rsid w:val="003E6B25"/>
    <w:rsid w:val="0045276C"/>
    <w:rsid w:val="00485CAC"/>
    <w:rsid w:val="0049249B"/>
    <w:rsid w:val="004A152A"/>
    <w:rsid w:val="004A247E"/>
    <w:rsid w:val="004B03B3"/>
    <w:rsid w:val="004C30CF"/>
    <w:rsid w:val="004D53F4"/>
    <w:rsid w:val="00505DA2"/>
    <w:rsid w:val="00534D4B"/>
    <w:rsid w:val="00543437"/>
    <w:rsid w:val="0057094F"/>
    <w:rsid w:val="005B1E28"/>
    <w:rsid w:val="005B6FA5"/>
    <w:rsid w:val="005C2572"/>
    <w:rsid w:val="005E3750"/>
    <w:rsid w:val="005E7F08"/>
    <w:rsid w:val="005F69F6"/>
    <w:rsid w:val="006004F0"/>
    <w:rsid w:val="00602661"/>
    <w:rsid w:val="006167AA"/>
    <w:rsid w:val="006416A4"/>
    <w:rsid w:val="00662792"/>
    <w:rsid w:val="00676F52"/>
    <w:rsid w:val="00690E37"/>
    <w:rsid w:val="00694CF7"/>
    <w:rsid w:val="006A31FB"/>
    <w:rsid w:val="006B3881"/>
    <w:rsid w:val="006C740A"/>
    <w:rsid w:val="006F7716"/>
    <w:rsid w:val="00702054"/>
    <w:rsid w:val="00704AF0"/>
    <w:rsid w:val="00707D60"/>
    <w:rsid w:val="0072033B"/>
    <w:rsid w:val="007440A5"/>
    <w:rsid w:val="00765EEF"/>
    <w:rsid w:val="00784E84"/>
    <w:rsid w:val="00786530"/>
    <w:rsid w:val="0079243C"/>
    <w:rsid w:val="007B6E44"/>
    <w:rsid w:val="007C0B6D"/>
    <w:rsid w:val="007C0E96"/>
    <w:rsid w:val="007D1E40"/>
    <w:rsid w:val="008035B0"/>
    <w:rsid w:val="0081639E"/>
    <w:rsid w:val="008451F8"/>
    <w:rsid w:val="00850678"/>
    <w:rsid w:val="008A113E"/>
    <w:rsid w:val="008B54E6"/>
    <w:rsid w:val="008D1CDD"/>
    <w:rsid w:val="008E3EC6"/>
    <w:rsid w:val="00915876"/>
    <w:rsid w:val="00977803"/>
    <w:rsid w:val="009847C2"/>
    <w:rsid w:val="0099198C"/>
    <w:rsid w:val="009D2F22"/>
    <w:rsid w:val="009F2D5C"/>
    <w:rsid w:val="00A92F8C"/>
    <w:rsid w:val="00AC3B72"/>
    <w:rsid w:val="00B03332"/>
    <w:rsid w:val="00B044BE"/>
    <w:rsid w:val="00B2287D"/>
    <w:rsid w:val="00B81D14"/>
    <w:rsid w:val="00B82402"/>
    <w:rsid w:val="00C0062E"/>
    <w:rsid w:val="00C00DB4"/>
    <w:rsid w:val="00C17ABC"/>
    <w:rsid w:val="00C20B44"/>
    <w:rsid w:val="00C30418"/>
    <w:rsid w:val="00C365BC"/>
    <w:rsid w:val="00C60A43"/>
    <w:rsid w:val="00C64196"/>
    <w:rsid w:val="00C67B91"/>
    <w:rsid w:val="00C859FC"/>
    <w:rsid w:val="00C87175"/>
    <w:rsid w:val="00CF46D7"/>
    <w:rsid w:val="00D1626C"/>
    <w:rsid w:val="00D257A4"/>
    <w:rsid w:val="00D53D19"/>
    <w:rsid w:val="00D77DE0"/>
    <w:rsid w:val="00D87BEC"/>
    <w:rsid w:val="00D97230"/>
    <w:rsid w:val="00DA258C"/>
    <w:rsid w:val="00DB06A4"/>
    <w:rsid w:val="00DB391E"/>
    <w:rsid w:val="00DD0248"/>
    <w:rsid w:val="00DF7FAB"/>
    <w:rsid w:val="00E01C6C"/>
    <w:rsid w:val="00E24A42"/>
    <w:rsid w:val="00E6262A"/>
    <w:rsid w:val="00E63ABB"/>
    <w:rsid w:val="00E911EC"/>
    <w:rsid w:val="00EE20FC"/>
    <w:rsid w:val="00EF7EC5"/>
    <w:rsid w:val="00F761DE"/>
    <w:rsid w:val="00F81229"/>
    <w:rsid w:val="00F86C4C"/>
    <w:rsid w:val="00FD0E11"/>
    <w:rsid w:val="00FF51DD"/>
    <w:rsid w:val="05CF221B"/>
    <w:rsid w:val="09A20D9A"/>
    <w:rsid w:val="1147022F"/>
    <w:rsid w:val="12C5633F"/>
    <w:rsid w:val="1734B77A"/>
    <w:rsid w:val="1EC1B224"/>
    <w:rsid w:val="2468486B"/>
    <w:rsid w:val="25C4C321"/>
    <w:rsid w:val="2E70CABC"/>
    <w:rsid w:val="3307F1FC"/>
    <w:rsid w:val="3B05DA88"/>
    <w:rsid w:val="3C71E0AB"/>
    <w:rsid w:val="59F755C8"/>
    <w:rsid w:val="5A2A4E67"/>
    <w:rsid w:val="60D65606"/>
    <w:rsid w:val="6EA2BAC9"/>
    <w:rsid w:val="71013EBA"/>
    <w:rsid w:val="751E8EC1"/>
    <w:rsid w:val="7D37C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D864F"/>
  <w15:docId w15:val="{A8E852B7-3EDA-49F9-9006-4B840B76B8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30"/>
        <w:lang w:val="en-US" w:eastAsia="en-US" w:bidi="as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color w:val="000000"/>
      <w:sz w:val="22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90E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35B0"/>
    <w:pPr>
      <w:spacing w:before="100" w:beforeAutospacing="1" w:after="100" w:afterAutospacing="1"/>
    </w:pPr>
    <w:rPr>
      <w:color w:val="auto"/>
      <w:kern w:val="0"/>
      <w:sz w:val="24"/>
      <w:szCs w:val="24"/>
      <w:lang w:val="en-IN" w:eastAsia="en-IN" w:bidi="ar-SA"/>
      <w14:ligatures w14:val="none"/>
    </w:rPr>
  </w:style>
  <w:style w:type="character" w:styleId="Strong">
    <w:name w:val="Strong"/>
    <w:basedOn w:val="DefaultParagraphFont"/>
    <w:uiPriority w:val="22"/>
    <w:qFormat/>
    <w:rsid w:val="008035B0"/>
    <w:rPr>
      <w:b/>
      <w:bCs/>
    </w:rPr>
  </w:style>
  <w:style w:type="paragraph" w:styleId="ListBullet">
    <w:name w:val="List Bullet"/>
    <w:basedOn w:val="Normal"/>
    <w:uiPriority w:val="99"/>
    <w:unhideWhenUsed/>
    <w:rsid w:val="007440A5"/>
    <w:pPr>
      <w:numPr>
        <w:numId w:val="2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hAnsiTheme="minorHAnsi" w:eastAsiaTheme="minorEastAsia" w:cstheme="minorBidi"/>
      <w:color w:val="auto"/>
      <w:kern w:val="0"/>
      <w:szCs w:val="22"/>
      <w:lang w:bidi="ar-SA"/>
      <w14:ligatures w14:val="none"/>
    </w:rPr>
  </w:style>
  <w:style w:type="paragraph" w:styleId="NoSpacing">
    <w:name w:val="No Spacing"/>
    <w:uiPriority w:val="1"/>
    <w:qFormat/>
    <w:rsid w:val="00DB06A4"/>
    <w:pPr>
      <w:ind w:left="10" w:hanging="10"/>
    </w:pPr>
    <w:rPr>
      <w:rFonts w:ascii="Times New Roman" w:hAnsi="Times New Roman" w:eastAsia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rohitha battina</dc:creator>
  <keywords/>
  <lastModifiedBy>Shettygari, Susrutha</lastModifiedBy>
  <revision>3</revision>
  <dcterms:created xsi:type="dcterms:W3CDTF">2025-12-24T21:33:00.0000000Z</dcterms:created>
  <dcterms:modified xsi:type="dcterms:W3CDTF">2025-12-30T13:09:30.2565635Z</dcterms:modified>
</coreProperties>
</file>